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1"/>
          <w:u w:val="none"/>
        </w:rPr>
      </w:pPr>
      <w:r>
        <w:rPr/>
        <w:pict>
          <v:shape style="position:absolute;margin-left:62.544003pt;margin-top:100.219955pt;width:494.05pt;height:677.4pt;mso-position-horizontal-relative:page;mso-position-vertical-relative:page;z-index:-15763968" id="docshape1" coordorigin="1251,2004" coordsize="9881,13548" path="m1260,2014l1251,2014,1251,15542,1251,15552,1260,15552,1260,15542,1260,2014xm1260,2004l1251,2004,1251,2014,1260,2014,1260,2004xm11131,2014l11122,2014,11122,15542,1260,15542,1260,15552,11122,15552,11122,15552,11131,15552,11131,15542,11131,2014xm11131,2004l11122,2004,11122,2004,1260,2004,1260,2014,11122,2014,11122,2014,11131,2014,11131,2004xe" filled="true" fillcolor="#000000" stroked="false">
            <v:path arrowok="t"/>
            <v:fill type="solid"/>
            <w10:wrap type="none"/>
          </v:shape>
        </w:pict>
      </w:r>
    </w:p>
    <w:p>
      <w:pPr>
        <w:spacing w:line="244" w:lineRule="auto" w:before="91"/>
        <w:ind w:left="1830" w:right="3979" w:hanging="694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882609</wp:posOffset>
            </wp:positionH>
            <wp:positionV relativeFrom="paragraph">
              <wp:posOffset>-82601</wp:posOffset>
            </wp:positionV>
            <wp:extent cx="321187" cy="5086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87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EXCMA.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DIPUTACIÓN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PROVINCIAL SERVICIOS SOCIALES</w:t>
      </w:r>
    </w:p>
    <w:p>
      <w:pPr>
        <w:pStyle w:val="BodyText"/>
        <w:rPr>
          <w:rFonts w:ascii="Times New Roman"/>
          <w:b w:val="0"/>
          <w:sz w:val="22"/>
          <w:u w:val="none"/>
        </w:rPr>
      </w:pPr>
    </w:p>
    <w:p>
      <w:pPr>
        <w:pStyle w:val="BodyText"/>
        <w:rPr>
          <w:rFonts w:ascii="Times New Roman"/>
          <w:b w:val="0"/>
          <w:sz w:val="22"/>
          <w:u w:val="none"/>
        </w:rPr>
      </w:pPr>
    </w:p>
    <w:p>
      <w:pPr>
        <w:pStyle w:val="BodyText"/>
        <w:rPr>
          <w:rFonts w:ascii="Times New Roman"/>
          <w:b w:val="0"/>
          <w:sz w:val="22"/>
          <w:u w:val="none"/>
        </w:rPr>
      </w:pPr>
    </w:p>
    <w:p>
      <w:pPr>
        <w:pStyle w:val="BodyText"/>
        <w:spacing w:before="183"/>
        <w:ind w:left="621"/>
        <w:rPr>
          <w:u w:val="none"/>
        </w:rPr>
      </w:pPr>
      <w:r>
        <w:rPr>
          <w:u w:val="single"/>
        </w:rPr>
        <w:t>CAMPEONATO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JUEGOS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MESA Y</w:t>
      </w:r>
      <w:r>
        <w:rPr>
          <w:spacing w:val="-2"/>
          <w:u w:val="single"/>
        </w:rPr>
        <w:t> </w:t>
      </w:r>
      <w:r>
        <w:rPr>
          <w:u w:val="single"/>
        </w:rPr>
        <w:t>POPULARES</w:t>
      </w:r>
      <w:r>
        <w:rPr>
          <w:spacing w:val="-1"/>
          <w:u w:val="single"/>
        </w:rPr>
        <w:t> </w:t>
      </w:r>
      <w:r>
        <w:rPr>
          <w:u w:val="single"/>
        </w:rPr>
        <w:t>ENTRE ASOCIACIONES</w:t>
      </w:r>
      <w:r>
        <w:rPr>
          <w:spacing w:val="-2"/>
          <w:u w:val="single"/>
        </w:rPr>
        <w:t> </w:t>
      </w:r>
      <w:r>
        <w:rPr>
          <w:u w:val="single"/>
        </w:rPr>
        <w:t>DE </w:t>
      </w:r>
      <w:r>
        <w:rPr>
          <w:spacing w:val="-2"/>
          <w:u w:val="single"/>
        </w:rPr>
        <w:t>MAYORES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9"/>
          <w:u w:val="none"/>
        </w:rPr>
      </w:pPr>
    </w:p>
    <w:p>
      <w:pPr>
        <w:pStyle w:val="BodyText"/>
        <w:spacing w:before="52"/>
        <w:ind w:left="3814" w:right="3361"/>
        <w:jc w:val="center"/>
        <w:rPr>
          <w:u w:val="none"/>
        </w:rPr>
      </w:pPr>
      <w:r>
        <w:rPr>
          <w:u w:val="single"/>
        </w:rPr>
        <w:t>HOJA DE </w:t>
      </w:r>
      <w:r>
        <w:rPr>
          <w:spacing w:val="-2"/>
          <w:u w:val="single"/>
        </w:rPr>
        <w:t>INSCRIPCIÓN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9"/>
          <w:u w:val="none"/>
        </w:rPr>
      </w:pPr>
    </w:p>
    <w:p>
      <w:pPr>
        <w:pStyle w:val="BodyText"/>
        <w:spacing w:before="52"/>
        <w:ind w:left="138"/>
        <w:rPr>
          <w:u w:val="none"/>
        </w:rPr>
      </w:pPr>
      <w:r>
        <w:rPr>
          <w:u w:val="single"/>
        </w:rPr>
        <w:t>DATOS</w:t>
      </w:r>
      <w:r>
        <w:rPr>
          <w:spacing w:val="-1"/>
          <w:u w:val="single"/>
        </w:rPr>
        <w:t> </w:t>
      </w:r>
      <w:r>
        <w:rPr>
          <w:u w:val="single"/>
        </w:rPr>
        <w:t>DE LA </w:t>
      </w:r>
      <w:r>
        <w:rPr>
          <w:spacing w:val="-2"/>
          <w:u w:val="single"/>
        </w:rPr>
        <w:t>ASOCIACIÓN</w:t>
      </w:r>
    </w:p>
    <w:p>
      <w:pPr>
        <w:pStyle w:val="BodyText"/>
        <w:spacing w:before="7"/>
        <w:rPr>
          <w:sz w:val="15"/>
          <w:u w:val="none"/>
        </w:rPr>
      </w:pPr>
    </w:p>
    <w:p>
      <w:pPr>
        <w:spacing w:before="52"/>
        <w:ind w:left="138" w:right="0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ASOCIACIÓN:</w:t>
      </w:r>
    </w:p>
    <w:p>
      <w:pPr>
        <w:pStyle w:val="BodyText"/>
        <w:rPr>
          <w:b w:val="0"/>
          <w:u w:val="none"/>
        </w:rPr>
      </w:pPr>
    </w:p>
    <w:p>
      <w:pPr>
        <w:pStyle w:val="BodyText"/>
        <w:rPr>
          <w:b w:val="0"/>
          <w:u w:val="none"/>
        </w:rPr>
      </w:pPr>
    </w:p>
    <w:p>
      <w:pPr>
        <w:spacing w:before="192"/>
        <w:ind w:left="138" w:right="0" w:firstLine="0"/>
        <w:jc w:val="left"/>
        <w:rPr>
          <w:sz w:val="24"/>
        </w:rPr>
      </w:pPr>
      <w:r>
        <w:rPr>
          <w:spacing w:val="-2"/>
          <w:sz w:val="24"/>
        </w:rPr>
        <w:t>DIRECCCIÓN:</w:t>
      </w:r>
    </w:p>
    <w:p>
      <w:pPr>
        <w:pStyle w:val="BodyText"/>
        <w:rPr>
          <w:b w:val="0"/>
          <w:u w:val="none"/>
        </w:rPr>
      </w:pPr>
    </w:p>
    <w:p>
      <w:pPr>
        <w:pStyle w:val="BodyText"/>
        <w:rPr>
          <w:b w:val="0"/>
          <w:u w:val="none"/>
        </w:rPr>
      </w:pPr>
    </w:p>
    <w:p>
      <w:pPr>
        <w:spacing w:before="192"/>
        <w:ind w:left="138" w:right="0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2"/>
          <w:sz w:val="24"/>
        </w:rPr>
        <w:t> </w:t>
      </w:r>
      <w:r>
        <w:rPr>
          <w:sz w:val="24"/>
        </w:rPr>
        <w:t>Y APELLIDOS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PRESIDENTE/A DE LA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MISMA:</w:t>
      </w:r>
    </w:p>
    <w:p>
      <w:pPr>
        <w:pStyle w:val="BodyText"/>
        <w:rPr>
          <w:b w:val="0"/>
          <w:u w:val="none"/>
        </w:rPr>
      </w:pPr>
    </w:p>
    <w:p>
      <w:pPr>
        <w:pStyle w:val="BodyText"/>
        <w:rPr>
          <w:b w:val="0"/>
          <w:u w:val="none"/>
        </w:rPr>
      </w:pPr>
    </w:p>
    <w:p>
      <w:pPr>
        <w:pStyle w:val="BodyText"/>
        <w:spacing w:before="191"/>
        <w:ind w:left="138"/>
        <w:rPr>
          <w:u w:val="none"/>
        </w:rPr>
      </w:pPr>
      <w:r>
        <w:rPr>
          <w:u w:val="single"/>
        </w:rPr>
        <w:t>DATOS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RESPONSABLE</w:t>
      </w:r>
      <w:r>
        <w:rPr>
          <w:spacing w:val="-1"/>
          <w:u w:val="single"/>
        </w:rPr>
        <w:t> </w:t>
      </w:r>
      <w:r>
        <w:rPr>
          <w:u w:val="single"/>
        </w:rPr>
        <w:t>DE LOS</w:t>
      </w:r>
      <w:r>
        <w:rPr>
          <w:spacing w:val="-1"/>
          <w:u w:val="single"/>
        </w:rPr>
        <w:t> </w:t>
      </w:r>
      <w:r>
        <w:rPr>
          <w:u w:val="single"/>
        </w:rPr>
        <w:t>JUEGOS</w:t>
      </w:r>
      <w:r>
        <w:rPr>
          <w:spacing w:val="-1"/>
          <w:u w:val="single"/>
        </w:rPr>
        <w:t> </w:t>
      </w:r>
      <w:r>
        <w:rPr>
          <w:u w:val="single"/>
        </w:rPr>
        <w:t>EN NOMBRE DE</w:t>
      </w:r>
      <w:r>
        <w:rPr>
          <w:spacing w:val="4"/>
          <w:u w:val="single"/>
        </w:rPr>
        <w:t> </w:t>
      </w:r>
      <w:r>
        <w:rPr>
          <w:u w:val="single"/>
        </w:rPr>
        <w:t>LA </w:t>
      </w:r>
      <w:r>
        <w:rPr>
          <w:spacing w:val="-2"/>
          <w:u w:val="single"/>
        </w:rPr>
        <w:t>ASOCIACIÓN</w:t>
      </w:r>
    </w:p>
    <w:p>
      <w:pPr>
        <w:pStyle w:val="BodyText"/>
        <w:spacing w:before="8"/>
        <w:rPr>
          <w:sz w:val="15"/>
          <w:u w:val="none"/>
        </w:rPr>
      </w:pPr>
    </w:p>
    <w:p>
      <w:pPr>
        <w:spacing w:before="51"/>
        <w:ind w:left="138" w:right="0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> </w:t>
      </w:r>
      <w:r>
        <w:rPr>
          <w:sz w:val="24"/>
        </w:rPr>
        <w:t>Y </w:t>
      </w:r>
      <w:r>
        <w:rPr>
          <w:spacing w:val="-2"/>
          <w:sz w:val="24"/>
        </w:rPr>
        <w:t>APELLIDOS:</w:t>
      </w:r>
    </w:p>
    <w:p>
      <w:pPr>
        <w:pStyle w:val="BodyText"/>
        <w:rPr>
          <w:b w:val="0"/>
          <w:u w:val="none"/>
        </w:rPr>
      </w:pPr>
    </w:p>
    <w:p>
      <w:pPr>
        <w:pStyle w:val="BodyText"/>
        <w:rPr>
          <w:b w:val="0"/>
          <w:u w:val="none"/>
        </w:rPr>
      </w:pPr>
    </w:p>
    <w:p>
      <w:pPr>
        <w:spacing w:before="192"/>
        <w:ind w:left="138" w:right="0" w:firstLine="0"/>
        <w:jc w:val="left"/>
        <w:rPr>
          <w:sz w:val="24"/>
        </w:rPr>
      </w:pPr>
      <w:r>
        <w:rPr>
          <w:sz w:val="24"/>
        </w:rPr>
        <w:t>TELÉFONO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CONTACTO:</w:t>
      </w:r>
    </w:p>
    <w:p>
      <w:pPr>
        <w:pStyle w:val="BodyText"/>
        <w:rPr>
          <w:b w:val="0"/>
          <w:u w:val="none"/>
        </w:rPr>
      </w:pPr>
    </w:p>
    <w:p>
      <w:pPr>
        <w:pStyle w:val="BodyText"/>
        <w:rPr>
          <w:b w:val="0"/>
          <w:u w:val="none"/>
        </w:rPr>
      </w:pPr>
    </w:p>
    <w:p>
      <w:pPr>
        <w:pStyle w:val="BodyText"/>
        <w:spacing w:before="192"/>
        <w:ind w:left="138"/>
        <w:rPr>
          <w:u w:val="none"/>
        </w:rPr>
      </w:pPr>
      <w:r>
        <w:rPr>
          <w:u w:val="single"/>
        </w:rPr>
        <w:t>JUEGOS</w:t>
      </w:r>
      <w:r>
        <w:rPr>
          <w:spacing w:val="-2"/>
          <w:u w:val="single"/>
        </w:rPr>
        <w:t> </w:t>
      </w:r>
      <w:r>
        <w:rPr>
          <w:u w:val="single"/>
        </w:rPr>
        <w:t>EN</w:t>
      </w:r>
      <w:r>
        <w:rPr>
          <w:spacing w:val="-1"/>
          <w:u w:val="single"/>
        </w:rPr>
        <w:t> </w:t>
      </w:r>
      <w:r>
        <w:rPr>
          <w:u w:val="single"/>
        </w:rPr>
        <w:t>LOS</w:t>
      </w:r>
      <w:r>
        <w:rPr>
          <w:spacing w:val="-2"/>
          <w:u w:val="single"/>
        </w:rPr>
        <w:t> </w:t>
      </w:r>
      <w:r>
        <w:rPr>
          <w:u w:val="single"/>
        </w:rPr>
        <w:t>QUE</w:t>
      </w:r>
      <w:r>
        <w:rPr>
          <w:spacing w:val="-2"/>
          <w:u w:val="single"/>
        </w:rPr>
        <w:t> </w:t>
      </w:r>
      <w:r>
        <w:rPr>
          <w:u w:val="single"/>
        </w:rPr>
        <w:t>DESEA</w:t>
      </w:r>
      <w:r>
        <w:rPr>
          <w:spacing w:val="-1"/>
          <w:u w:val="single"/>
        </w:rPr>
        <w:t> </w:t>
      </w:r>
      <w:r>
        <w:rPr>
          <w:u w:val="single"/>
        </w:rPr>
        <w:t>PARTICIPAR</w:t>
      </w:r>
      <w:r>
        <w:rPr>
          <w:spacing w:val="-2"/>
          <w:u w:val="single"/>
        </w:rPr>
        <w:t> </w:t>
      </w:r>
      <w:r>
        <w:rPr>
          <w:u w:val="single"/>
        </w:rPr>
        <w:t>LA </w:t>
      </w:r>
      <w:r>
        <w:rPr>
          <w:spacing w:val="-2"/>
          <w:u w:val="single"/>
        </w:rPr>
        <w:t>ASOCIACIÓN</w:t>
      </w:r>
    </w:p>
    <w:p>
      <w:pPr>
        <w:pStyle w:val="BodyText"/>
        <w:spacing w:before="9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486" w:lineRule="exact" w:before="0" w:after="0"/>
        <w:ind w:left="1578" w:right="0" w:hanging="361"/>
        <w:jc w:val="left"/>
        <w:rPr>
          <w:sz w:val="24"/>
        </w:rPr>
      </w:pPr>
      <w:r>
        <w:rPr>
          <w:spacing w:val="-5"/>
          <w:sz w:val="24"/>
        </w:rPr>
        <w:t>Mus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473" w:lineRule="exact" w:before="0" w:after="0"/>
        <w:ind w:left="1578" w:right="0" w:hanging="361"/>
        <w:jc w:val="left"/>
        <w:rPr>
          <w:sz w:val="24"/>
        </w:rPr>
      </w:pPr>
      <w:r>
        <w:rPr>
          <w:spacing w:val="-4"/>
          <w:sz w:val="24"/>
        </w:rPr>
        <w:t>Tute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473" w:lineRule="exact" w:before="0" w:after="0"/>
        <w:ind w:left="1578" w:right="0" w:hanging="361"/>
        <w:jc w:val="left"/>
        <w:rPr>
          <w:sz w:val="24"/>
        </w:rPr>
      </w:pPr>
      <w:r>
        <w:rPr>
          <w:spacing w:val="-2"/>
          <w:sz w:val="24"/>
        </w:rPr>
        <w:t>Brisca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473" w:lineRule="exact" w:before="0" w:after="0"/>
        <w:ind w:left="1578" w:right="0" w:hanging="361"/>
        <w:jc w:val="left"/>
        <w:rPr>
          <w:sz w:val="24"/>
        </w:rPr>
      </w:pPr>
      <w:r>
        <w:rPr>
          <w:spacing w:val="-2"/>
          <w:sz w:val="24"/>
        </w:rPr>
        <w:t>Dominó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473" w:lineRule="exact" w:before="0" w:after="0"/>
        <w:ind w:left="1578" w:right="0" w:hanging="361"/>
        <w:jc w:val="left"/>
        <w:rPr>
          <w:sz w:val="24"/>
        </w:rPr>
      </w:pPr>
      <w:r>
        <w:rPr>
          <w:spacing w:val="-2"/>
          <w:sz w:val="24"/>
        </w:rPr>
        <w:t>Parchís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473" w:lineRule="exact" w:before="0" w:after="0"/>
        <w:ind w:left="1578" w:right="0" w:hanging="361"/>
        <w:jc w:val="left"/>
        <w:rPr>
          <w:sz w:val="24"/>
        </w:rPr>
      </w:pPr>
      <w:r>
        <w:rPr>
          <w:spacing w:val="-2"/>
          <w:sz w:val="24"/>
        </w:rPr>
        <w:t>Bolos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486" w:lineRule="exact" w:before="0" w:after="0"/>
        <w:ind w:left="1578" w:right="0" w:hanging="361"/>
        <w:jc w:val="left"/>
        <w:rPr>
          <w:sz w:val="24"/>
        </w:rPr>
      </w:pPr>
      <w:r>
        <w:rPr>
          <w:spacing w:val="-2"/>
          <w:sz w:val="24"/>
        </w:rPr>
        <w:t>Petanca</w:t>
      </w:r>
    </w:p>
    <w:sectPr>
      <w:type w:val="continuous"/>
      <w:pgSz w:w="11910" w:h="16840"/>
      <w:pgMar w:top="560" w:bottom="280" w:left="1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578" w:hanging="360"/>
      </w:pPr>
      <w:rPr>
        <w:rFonts w:hint="default" w:ascii="Courier New" w:hAnsi="Courier New" w:eastAsia="Courier New" w:cs="Courier New"/>
        <w:b/>
        <w:bCs/>
        <w:i w:val="0"/>
        <w:iCs w:val="0"/>
        <w:w w:val="99"/>
        <w:sz w:val="44"/>
        <w:szCs w:val="4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473" w:lineRule="exact"/>
      <w:ind w:left="1578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Dto. de Informática</dc:creator>
  <dc:title>REUNIÓN DEL EQUIPO MULTIDISCIPLINAR   DE LA RESIDENCIA PROVINCIAL “SAGRADO CORAZÓN DE JESÚS”  DEL  17 DE JULIO  DE DOS MIL DOCE</dc:title>
  <dcterms:created xsi:type="dcterms:W3CDTF">2022-04-01T16:11:51Z</dcterms:created>
  <dcterms:modified xsi:type="dcterms:W3CDTF">2022-04-01T16:11:51Z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